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C1B6E" w14:textId="5895C831" w:rsidR="009173D4" w:rsidRPr="00977E7D" w:rsidRDefault="009173D4" w:rsidP="009173D4">
      <w:pPr>
        <w:jc w:val="center"/>
        <w:rPr>
          <w:rFonts w:ascii="Times New Roman" w:hAnsi="Times New Roman" w:cs="Times New Roman"/>
          <w:color w:val="auto"/>
        </w:rPr>
      </w:pPr>
      <w:proofErr w:type="gramStart"/>
      <w:r w:rsidRPr="00977E7D">
        <w:rPr>
          <w:rFonts w:ascii="Times New Roman" w:hAnsi="Times New Roman" w:cs="Times New Roman"/>
          <w:color w:val="auto"/>
        </w:rPr>
        <w:t>Załącznik  nr</w:t>
      </w:r>
      <w:proofErr w:type="gramEnd"/>
      <w:r w:rsidRPr="00977E7D">
        <w:rPr>
          <w:rFonts w:ascii="Times New Roman" w:hAnsi="Times New Roman" w:cs="Times New Roman"/>
          <w:color w:val="auto"/>
        </w:rPr>
        <w:t xml:space="preserve"> 9</w:t>
      </w:r>
      <w:r w:rsidR="00BD0972" w:rsidRPr="00977E7D">
        <w:rPr>
          <w:rFonts w:ascii="Times New Roman" w:hAnsi="Times New Roman" w:cs="Times New Roman"/>
          <w:color w:val="auto"/>
        </w:rPr>
        <w:t xml:space="preserve"> do Regulaminu</w:t>
      </w:r>
    </w:p>
    <w:p w14:paraId="374521CE" w14:textId="77777777" w:rsidR="009173D4" w:rsidRPr="00977E7D" w:rsidRDefault="009173D4" w:rsidP="009173D4">
      <w:pPr>
        <w:jc w:val="both"/>
        <w:rPr>
          <w:rFonts w:ascii="Times New Roman" w:hAnsi="Times New Roman" w:cs="Times New Roman"/>
          <w:color w:val="auto"/>
        </w:rPr>
      </w:pPr>
    </w:p>
    <w:p w14:paraId="722EA351" w14:textId="77777777" w:rsidR="009173D4" w:rsidRPr="00977E7D" w:rsidRDefault="009173D4" w:rsidP="009173D4">
      <w:pPr>
        <w:jc w:val="both"/>
        <w:rPr>
          <w:rFonts w:ascii="Times New Roman" w:hAnsi="Times New Roman" w:cs="Times New Roman"/>
          <w:color w:val="auto"/>
        </w:rPr>
      </w:pPr>
    </w:p>
    <w:p w14:paraId="023C3F35" w14:textId="224B0EF3" w:rsidR="009173D4" w:rsidRPr="00977E7D" w:rsidRDefault="00BD0972" w:rsidP="009173D4">
      <w:pPr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>ZASADY</w:t>
      </w:r>
      <w:r w:rsidR="009173D4" w:rsidRPr="00977E7D">
        <w:rPr>
          <w:rFonts w:ascii="Times New Roman" w:hAnsi="Times New Roman" w:cs="Times New Roman"/>
          <w:color w:val="auto"/>
        </w:rPr>
        <w:t xml:space="preserve"> UCZESTNICTWA </w:t>
      </w:r>
      <w:proofErr w:type="gramStart"/>
      <w:r w:rsidR="009173D4" w:rsidRPr="00977E7D">
        <w:rPr>
          <w:rFonts w:ascii="Times New Roman" w:hAnsi="Times New Roman" w:cs="Times New Roman"/>
          <w:color w:val="auto"/>
        </w:rPr>
        <w:t>W  REHABILITACJI</w:t>
      </w:r>
      <w:proofErr w:type="gramEnd"/>
      <w:r w:rsidR="009173D4" w:rsidRPr="00977E7D">
        <w:rPr>
          <w:rFonts w:ascii="Times New Roman" w:hAnsi="Times New Roman" w:cs="Times New Roman"/>
          <w:color w:val="auto"/>
        </w:rPr>
        <w:t xml:space="preserve"> W WARUNKACH DOMOWYCH</w:t>
      </w:r>
    </w:p>
    <w:p w14:paraId="5C519391" w14:textId="77777777" w:rsidR="009173D4" w:rsidRPr="00977E7D" w:rsidRDefault="009173D4" w:rsidP="009173D4">
      <w:pPr>
        <w:spacing w:before="240" w:after="240" w:line="360" w:lineRule="auto"/>
        <w:jc w:val="both"/>
        <w:rPr>
          <w:rFonts w:ascii="Times New Roman" w:hAnsi="Times New Roman" w:cs="Times New Roman"/>
          <w:color w:val="auto"/>
        </w:rPr>
      </w:pPr>
    </w:p>
    <w:p w14:paraId="40970E2D" w14:textId="77777777" w:rsidR="009173D4" w:rsidRPr="00977E7D" w:rsidRDefault="009173D4" w:rsidP="009173D4">
      <w:pPr>
        <w:pStyle w:val="Akapitzlist"/>
        <w:numPr>
          <w:ilvl w:val="0"/>
          <w:numId w:val="14"/>
        </w:numPr>
        <w:spacing w:before="240" w:after="240"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977E7D">
        <w:rPr>
          <w:rFonts w:ascii="Times New Roman" w:hAnsi="Times New Roman" w:cs="Times New Roman"/>
          <w:b/>
          <w:color w:val="auto"/>
        </w:rPr>
        <w:t>Ogólna charakterystyka fizjoterapii ambulatoryjnej w warunkach domowych</w:t>
      </w:r>
    </w:p>
    <w:p w14:paraId="7E079F6C" w14:textId="6C44CC3D" w:rsidR="009173D4" w:rsidRPr="00977E7D" w:rsidRDefault="000A6323" w:rsidP="000A6323">
      <w:pPr>
        <w:pStyle w:val="Akapitzlist"/>
        <w:numPr>
          <w:ilvl w:val="0"/>
          <w:numId w:val="15"/>
        </w:numPr>
        <w:spacing w:before="240" w:after="240" w:line="360" w:lineRule="auto"/>
        <w:ind w:left="851" w:hanging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Fizjoterapia w </w:t>
      </w:r>
      <w:r w:rsidR="009173D4" w:rsidRPr="00977E7D">
        <w:rPr>
          <w:rFonts w:ascii="Times New Roman" w:hAnsi="Times New Roman" w:cs="Times New Roman"/>
          <w:color w:val="auto"/>
        </w:rPr>
        <w:t>warunkach domowych jest wykonywana w ramach Projektu „Rehabilitacja osób z deficytami zdrowotnymi wywołanymi przez COVID-19 w województwie opolskim – projekt pilotażowy” przez Stobrawskie Centrum Medyczne oraz Opolskie Centrum Rehabilitacji w Korfantowie Sp. z o.</w:t>
      </w:r>
      <w:proofErr w:type="gramStart"/>
      <w:r w:rsidR="009173D4" w:rsidRPr="00977E7D">
        <w:rPr>
          <w:rFonts w:ascii="Times New Roman" w:hAnsi="Times New Roman" w:cs="Times New Roman"/>
          <w:color w:val="auto"/>
        </w:rPr>
        <w:t>o</w:t>
      </w:r>
      <w:proofErr w:type="gramEnd"/>
      <w:r w:rsidR="009173D4" w:rsidRPr="00977E7D">
        <w:rPr>
          <w:rFonts w:ascii="Times New Roman" w:hAnsi="Times New Roman" w:cs="Times New Roman"/>
          <w:color w:val="auto"/>
        </w:rPr>
        <w:t>.</w:t>
      </w:r>
    </w:p>
    <w:p w14:paraId="057BF297" w14:textId="77777777" w:rsidR="009173D4" w:rsidRPr="00977E7D" w:rsidRDefault="009173D4" w:rsidP="000A6323">
      <w:pPr>
        <w:pStyle w:val="Akapitzlist"/>
        <w:numPr>
          <w:ilvl w:val="0"/>
          <w:numId w:val="15"/>
        </w:numPr>
        <w:spacing w:before="240" w:after="240" w:line="360" w:lineRule="auto"/>
        <w:ind w:left="851" w:hanging="567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 xml:space="preserve">W trakcie realizacji wizyt domowych, po kwalifikacji pacjenta przez Centrum Diagnostyczne w </w:t>
      </w:r>
      <w:proofErr w:type="gramStart"/>
      <w:r w:rsidRPr="00977E7D">
        <w:rPr>
          <w:rFonts w:ascii="Times New Roman" w:hAnsi="Times New Roman" w:cs="Times New Roman"/>
          <w:color w:val="auto"/>
        </w:rPr>
        <w:t>Kup</w:t>
      </w:r>
      <w:proofErr w:type="gramEnd"/>
      <w:r w:rsidRPr="00977E7D">
        <w:rPr>
          <w:rFonts w:ascii="Times New Roman" w:hAnsi="Times New Roman" w:cs="Times New Roman"/>
          <w:color w:val="auto"/>
        </w:rPr>
        <w:t xml:space="preserve"> nie wykonuje się żadnych badań diagnostycznych ani konsultacji specjalistycznych.</w:t>
      </w:r>
    </w:p>
    <w:p w14:paraId="7F16442C" w14:textId="77777777" w:rsidR="009173D4" w:rsidRPr="00977E7D" w:rsidRDefault="009173D4" w:rsidP="009173D4">
      <w:pPr>
        <w:pStyle w:val="Akapitzlist"/>
        <w:spacing w:before="240" w:after="240" w:line="360" w:lineRule="auto"/>
        <w:ind w:left="1440"/>
        <w:jc w:val="both"/>
        <w:rPr>
          <w:rFonts w:ascii="Times New Roman" w:hAnsi="Times New Roman" w:cs="Times New Roman"/>
          <w:color w:val="auto"/>
        </w:rPr>
      </w:pPr>
    </w:p>
    <w:p w14:paraId="4E2F8215" w14:textId="43B586FC" w:rsidR="009173D4" w:rsidRPr="000A6323" w:rsidRDefault="009173D4" w:rsidP="000A6323">
      <w:pPr>
        <w:pStyle w:val="Akapitzlist"/>
        <w:numPr>
          <w:ilvl w:val="0"/>
          <w:numId w:val="14"/>
        </w:numPr>
        <w:spacing w:before="240" w:after="240"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977E7D">
        <w:rPr>
          <w:rFonts w:ascii="Times New Roman" w:hAnsi="Times New Roman" w:cs="Times New Roman"/>
          <w:b/>
          <w:color w:val="auto"/>
        </w:rPr>
        <w:t>Zasady uczestnictwa</w:t>
      </w:r>
    </w:p>
    <w:p w14:paraId="0F9E4B14" w14:textId="607E0CA5" w:rsidR="009173D4" w:rsidRPr="00977E7D" w:rsidRDefault="009173D4" w:rsidP="009173D4">
      <w:pPr>
        <w:pStyle w:val="Akapitzlist"/>
        <w:numPr>
          <w:ilvl w:val="0"/>
          <w:numId w:val="16"/>
        </w:numPr>
        <w:spacing w:before="240" w:after="240" w:line="360" w:lineRule="auto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>Wsparciem zostaną objęci pełnoletni mieszkańcy województwa opolskiego, którzy zgłoszą się samodzielnie</w:t>
      </w:r>
      <w:r w:rsidR="00BD0972" w:rsidRPr="00977E7D">
        <w:rPr>
          <w:rFonts w:ascii="Times New Roman" w:hAnsi="Times New Roman" w:cs="Times New Roman"/>
          <w:color w:val="auto"/>
        </w:rPr>
        <w:t xml:space="preserve"> ( telefonicznie lub przez stronę </w:t>
      </w:r>
      <w:proofErr w:type="gramStart"/>
      <w:r w:rsidR="00BD0972" w:rsidRPr="00977E7D">
        <w:rPr>
          <w:rFonts w:ascii="Times New Roman" w:hAnsi="Times New Roman" w:cs="Times New Roman"/>
          <w:color w:val="auto"/>
        </w:rPr>
        <w:t>internetową )</w:t>
      </w:r>
      <w:r w:rsidRPr="00977E7D">
        <w:rPr>
          <w:rFonts w:ascii="Times New Roman" w:hAnsi="Times New Roman" w:cs="Times New Roman"/>
          <w:color w:val="auto"/>
        </w:rPr>
        <w:t xml:space="preserve"> </w:t>
      </w:r>
      <w:proofErr w:type="gramEnd"/>
      <w:r w:rsidRPr="00977E7D">
        <w:rPr>
          <w:rFonts w:ascii="Times New Roman" w:hAnsi="Times New Roman" w:cs="Times New Roman"/>
          <w:color w:val="auto"/>
        </w:rPr>
        <w:t>do programu lub zostaną zgłoszeni przez lekarza POZ.</w:t>
      </w:r>
    </w:p>
    <w:p w14:paraId="46B303E0" w14:textId="5433FDC6" w:rsidR="009173D4" w:rsidRPr="00977E7D" w:rsidRDefault="009173D4" w:rsidP="009173D4">
      <w:pPr>
        <w:pStyle w:val="Akapitzlist"/>
        <w:numPr>
          <w:ilvl w:val="0"/>
          <w:numId w:val="16"/>
        </w:numPr>
        <w:spacing w:before="240" w:after="240" w:line="360" w:lineRule="auto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 xml:space="preserve"> Będą to osoby</w:t>
      </w:r>
      <w:r w:rsidR="00BD0972" w:rsidRPr="00977E7D">
        <w:rPr>
          <w:rFonts w:ascii="Times New Roman" w:hAnsi="Times New Roman" w:cs="Times New Roman"/>
          <w:color w:val="auto"/>
        </w:rPr>
        <w:t>,</w:t>
      </w:r>
      <w:r w:rsidRPr="00977E7D">
        <w:rPr>
          <w:rFonts w:ascii="Times New Roman" w:hAnsi="Times New Roman" w:cs="Times New Roman"/>
          <w:color w:val="auto"/>
        </w:rPr>
        <w:t xml:space="preserve"> które spełniają warunki ogólnego regulaminu uczestnictwa w projekcie. </w:t>
      </w:r>
    </w:p>
    <w:p w14:paraId="5CA87866" w14:textId="6DEF191A" w:rsidR="009173D4" w:rsidRPr="00977E7D" w:rsidRDefault="00911664" w:rsidP="00911664">
      <w:pPr>
        <w:pStyle w:val="Akapitzlist"/>
        <w:numPr>
          <w:ilvl w:val="0"/>
          <w:numId w:val="16"/>
        </w:numPr>
        <w:spacing w:before="240" w:after="240" w:line="360" w:lineRule="auto"/>
        <w:jc w:val="both"/>
        <w:rPr>
          <w:rFonts w:ascii="Times New Roman" w:hAnsi="Times New Roman" w:cs="Times New Roman"/>
          <w:color w:val="auto"/>
        </w:rPr>
      </w:pPr>
      <w:r w:rsidRPr="00911664">
        <w:rPr>
          <w:rFonts w:ascii="Times New Roman" w:hAnsi="Times New Roman" w:cs="Times New Roman"/>
          <w:color w:val="auto"/>
        </w:rPr>
        <w:t>Kwalifikacja do fizjoterapii domowej nastąpi w wyniku wypełnienia formularza zgłoszeniowego ankiety kwalifikacyjnej dotyczącej stanu zdrowia stanowiący załącznik nr 1 i załącznik nr 3 (zgłoszenie przez lekarza POZ) lub załącznik nr 4 ( zgłoszenie on-line) lub załącznik nr 6 ( zgłoszenie telefoniczne).</w:t>
      </w:r>
    </w:p>
    <w:p w14:paraId="461FBA98" w14:textId="77777777" w:rsidR="009173D4" w:rsidRPr="00977E7D" w:rsidRDefault="009173D4" w:rsidP="009173D4">
      <w:pPr>
        <w:pStyle w:val="Akapitzlist"/>
        <w:numPr>
          <w:ilvl w:val="0"/>
          <w:numId w:val="16"/>
        </w:numPr>
        <w:spacing w:before="240" w:after="240" w:line="360" w:lineRule="auto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 xml:space="preserve">Interwencją będą objęci pacjenci, którzy ze względu na stan zdrowia nie mogą skorzystać ze </w:t>
      </w:r>
      <w:proofErr w:type="spellStart"/>
      <w:r w:rsidRPr="00977E7D">
        <w:rPr>
          <w:rFonts w:ascii="Times New Roman" w:hAnsi="Times New Roman" w:cs="Times New Roman"/>
          <w:color w:val="auto"/>
        </w:rPr>
        <w:t>zinstytucjalizowanych</w:t>
      </w:r>
      <w:proofErr w:type="spellEnd"/>
      <w:r w:rsidRPr="00977E7D">
        <w:rPr>
          <w:rFonts w:ascii="Times New Roman" w:hAnsi="Times New Roman" w:cs="Times New Roman"/>
          <w:color w:val="auto"/>
        </w:rPr>
        <w:t xml:space="preserve"> (szpitali, przychodni, gabinetów) form opieki medycznej w tym rehabilitacji lub ze względu na wykluczenie komunikacyjne nie są w stanie dotrzeć do podmiotów leczniczych. </w:t>
      </w:r>
    </w:p>
    <w:p w14:paraId="4A463561" w14:textId="77777777" w:rsidR="009173D4" w:rsidRPr="00977E7D" w:rsidRDefault="009173D4" w:rsidP="009173D4">
      <w:pPr>
        <w:pStyle w:val="Akapitzlist"/>
        <w:spacing w:before="240" w:after="240" w:line="360" w:lineRule="auto"/>
        <w:ind w:left="947"/>
        <w:jc w:val="both"/>
        <w:rPr>
          <w:rFonts w:ascii="Times New Roman" w:hAnsi="Times New Roman" w:cs="Times New Roman"/>
          <w:color w:val="auto"/>
        </w:rPr>
      </w:pPr>
    </w:p>
    <w:p w14:paraId="027AB41E" w14:textId="77777777" w:rsidR="009173D4" w:rsidRPr="00977E7D" w:rsidRDefault="009173D4" w:rsidP="009173D4">
      <w:pPr>
        <w:pStyle w:val="Akapitzlist"/>
        <w:numPr>
          <w:ilvl w:val="0"/>
          <w:numId w:val="14"/>
        </w:numPr>
        <w:spacing w:before="240" w:after="240"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977E7D">
        <w:rPr>
          <w:rFonts w:ascii="Times New Roman" w:hAnsi="Times New Roman" w:cs="Times New Roman"/>
          <w:b/>
          <w:bCs/>
          <w:color w:val="auto"/>
        </w:rPr>
        <w:t>Szczegółowe kryteria kwalifikacji do rehabilitacji w warunkach domowych:</w:t>
      </w:r>
    </w:p>
    <w:p w14:paraId="385C8943" w14:textId="77777777" w:rsidR="009173D4" w:rsidRPr="00977E7D" w:rsidRDefault="009173D4" w:rsidP="009173D4">
      <w:pPr>
        <w:spacing w:before="240" w:after="240" w:line="360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>Do rehabilitacji domowej zostaną zakwalifikowane osoby, u których wystąpi przynajmniej jeden z poniższych warunków:</w:t>
      </w:r>
    </w:p>
    <w:p w14:paraId="472809CA" w14:textId="54A3945B" w:rsidR="00C409D1" w:rsidRPr="00977E7D" w:rsidRDefault="00C409D1" w:rsidP="009173D4">
      <w:pPr>
        <w:pStyle w:val="Akapitzlist"/>
        <w:numPr>
          <w:ilvl w:val="0"/>
          <w:numId w:val="17"/>
        </w:numPr>
        <w:spacing w:before="240" w:after="240" w:line="360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977E7D">
        <w:rPr>
          <w:rFonts w:ascii="Times New Roman" w:hAnsi="Times New Roman" w:cs="Times New Roman"/>
          <w:color w:val="auto"/>
        </w:rPr>
        <w:t>wynik</w:t>
      </w:r>
      <w:proofErr w:type="gramEnd"/>
      <w:r w:rsidRPr="00977E7D">
        <w:rPr>
          <w:rFonts w:ascii="Times New Roman" w:hAnsi="Times New Roman" w:cs="Times New Roman"/>
          <w:color w:val="auto"/>
        </w:rPr>
        <w:t xml:space="preserve"> w skali PCFS – kwestionariusz oceny funkcjonalnej pacjenta po Covid-19</w:t>
      </w:r>
      <w:r w:rsidR="005077B4">
        <w:rPr>
          <w:rFonts w:ascii="Times New Roman" w:hAnsi="Times New Roman" w:cs="Times New Roman"/>
          <w:color w:val="auto"/>
        </w:rPr>
        <w:t xml:space="preserve"> (1-4)</w:t>
      </w:r>
    </w:p>
    <w:p w14:paraId="510AA92E" w14:textId="77777777" w:rsidR="009173D4" w:rsidRPr="00977E7D" w:rsidRDefault="009173D4" w:rsidP="009173D4">
      <w:pPr>
        <w:pStyle w:val="Akapitzlist"/>
        <w:numPr>
          <w:ilvl w:val="0"/>
          <w:numId w:val="17"/>
        </w:numPr>
        <w:spacing w:before="240" w:after="240" w:line="360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977E7D">
        <w:rPr>
          <w:rFonts w:ascii="Times New Roman" w:hAnsi="Times New Roman" w:cs="Times New Roman"/>
          <w:color w:val="auto"/>
        </w:rPr>
        <w:t>wynik</w:t>
      </w:r>
      <w:proofErr w:type="gramEnd"/>
      <w:r w:rsidRPr="00977E7D">
        <w:rPr>
          <w:rFonts w:ascii="Times New Roman" w:hAnsi="Times New Roman" w:cs="Times New Roman"/>
          <w:color w:val="auto"/>
        </w:rPr>
        <w:t xml:space="preserve"> w skali oceny funkcjonalnej (0-10) wyniesie 3-9, z wykorzystaniem oceny siły mięśniowej MRC (0-5) </w:t>
      </w:r>
    </w:p>
    <w:p w14:paraId="21093263" w14:textId="77777777" w:rsidR="009173D4" w:rsidRPr="00977E7D" w:rsidRDefault="009173D4" w:rsidP="009173D4">
      <w:pPr>
        <w:pStyle w:val="Akapitzlist"/>
        <w:numPr>
          <w:ilvl w:val="0"/>
          <w:numId w:val="17"/>
        </w:numPr>
        <w:spacing w:before="240" w:after="240" w:line="360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977E7D">
        <w:rPr>
          <w:rFonts w:ascii="Times New Roman" w:hAnsi="Times New Roman" w:cs="Times New Roman"/>
          <w:color w:val="auto"/>
        </w:rPr>
        <w:lastRenderedPageBreak/>
        <w:t>wynik</w:t>
      </w:r>
      <w:proofErr w:type="gramEnd"/>
      <w:r w:rsidRPr="00977E7D">
        <w:rPr>
          <w:rFonts w:ascii="Times New Roman" w:hAnsi="Times New Roman" w:cs="Times New Roman"/>
          <w:color w:val="auto"/>
        </w:rPr>
        <w:t xml:space="preserve"> w skali duszności </w:t>
      </w:r>
      <w:proofErr w:type="spellStart"/>
      <w:r w:rsidRPr="00977E7D">
        <w:rPr>
          <w:rFonts w:ascii="Times New Roman" w:hAnsi="Times New Roman" w:cs="Times New Roman"/>
          <w:color w:val="auto"/>
        </w:rPr>
        <w:t>mMRC</w:t>
      </w:r>
      <w:proofErr w:type="spellEnd"/>
      <w:r w:rsidRPr="00977E7D">
        <w:rPr>
          <w:rFonts w:ascii="Times New Roman" w:hAnsi="Times New Roman" w:cs="Times New Roman"/>
          <w:color w:val="auto"/>
        </w:rPr>
        <w:t xml:space="preserve"> (ang. </w:t>
      </w:r>
      <w:proofErr w:type="spellStart"/>
      <w:r w:rsidRPr="00977E7D">
        <w:rPr>
          <w:rFonts w:ascii="Times New Roman" w:hAnsi="Times New Roman" w:cs="Times New Roman"/>
          <w:color w:val="auto"/>
        </w:rPr>
        <w:t>modified</w:t>
      </w:r>
      <w:proofErr w:type="spellEnd"/>
      <w:r w:rsidRPr="00977E7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77E7D">
        <w:rPr>
          <w:rFonts w:ascii="Times New Roman" w:hAnsi="Times New Roman" w:cs="Times New Roman"/>
          <w:color w:val="auto"/>
        </w:rPr>
        <w:t>Medical</w:t>
      </w:r>
      <w:proofErr w:type="spellEnd"/>
      <w:r w:rsidRPr="00977E7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77E7D">
        <w:rPr>
          <w:rFonts w:ascii="Times New Roman" w:hAnsi="Times New Roman" w:cs="Times New Roman"/>
          <w:color w:val="auto"/>
        </w:rPr>
        <w:t>Research</w:t>
      </w:r>
      <w:proofErr w:type="spellEnd"/>
      <w:r w:rsidRPr="00977E7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77E7D">
        <w:rPr>
          <w:rFonts w:ascii="Times New Roman" w:hAnsi="Times New Roman" w:cs="Times New Roman"/>
          <w:color w:val="auto"/>
        </w:rPr>
        <w:t>Council</w:t>
      </w:r>
      <w:proofErr w:type="spellEnd"/>
      <w:r w:rsidRPr="00977E7D">
        <w:rPr>
          <w:rFonts w:ascii="Times New Roman" w:hAnsi="Times New Roman" w:cs="Times New Roman"/>
          <w:color w:val="auto"/>
        </w:rPr>
        <w:t>) będzie  ≥1 (0-4)</w:t>
      </w:r>
    </w:p>
    <w:p w14:paraId="78DED049" w14:textId="77777777" w:rsidR="009173D4" w:rsidRPr="00977E7D" w:rsidRDefault="009173D4" w:rsidP="009173D4">
      <w:pPr>
        <w:pStyle w:val="Akapitzlist"/>
        <w:numPr>
          <w:ilvl w:val="0"/>
          <w:numId w:val="17"/>
        </w:numPr>
        <w:spacing w:before="240" w:after="240" w:line="360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977E7D">
        <w:rPr>
          <w:rFonts w:ascii="Times New Roman" w:hAnsi="Times New Roman" w:cs="Times New Roman"/>
          <w:color w:val="auto"/>
        </w:rPr>
        <w:t>wystąpi</w:t>
      </w:r>
      <w:proofErr w:type="gramEnd"/>
      <w:r w:rsidRPr="00977E7D">
        <w:rPr>
          <w:rFonts w:ascii="Times New Roman" w:hAnsi="Times New Roman" w:cs="Times New Roman"/>
          <w:color w:val="auto"/>
        </w:rPr>
        <w:t xml:space="preserve"> zespół słabości nabytej podczas pobytu na OIT </w:t>
      </w:r>
    </w:p>
    <w:p w14:paraId="16E975EF" w14:textId="77777777" w:rsidR="009173D4" w:rsidRPr="00977E7D" w:rsidRDefault="009173D4" w:rsidP="009173D4">
      <w:pPr>
        <w:pStyle w:val="Akapitzlist"/>
        <w:spacing w:before="240" w:after="240" w:line="360" w:lineRule="auto"/>
        <w:ind w:left="947"/>
        <w:jc w:val="both"/>
        <w:rPr>
          <w:rFonts w:ascii="Times New Roman" w:hAnsi="Times New Roman" w:cs="Times New Roman"/>
          <w:color w:val="auto"/>
        </w:rPr>
      </w:pPr>
    </w:p>
    <w:p w14:paraId="155E1D94" w14:textId="77777777" w:rsidR="009173D4" w:rsidRPr="00977E7D" w:rsidRDefault="009173D4" w:rsidP="009173D4">
      <w:pPr>
        <w:pStyle w:val="Akapitzlist"/>
        <w:numPr>
          <w:ilvl w:val="0"/>
          <w:numId w:val="14"/>
        </w:numPr>
        <w:spacing w:before="240" w:after="240"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977E7D">
        <w:rPr>
          <w:rFonts w:ascii="Times New Roman" w:hAnsi="Times New Roman" w:cs="Times New Roman"/>
          <w:b/>
          <w:color w:val="auto"/>
        </w:rPr>
        <w:t>Sposób realizacji fizjoterapii w warunkach domowych</w:t>
      </w:r>
    </w:p>
    <w:p w14:paraId="56A182BE" w14:textId="1EC4CA82" w:rsidR="009173D4" w:rsidRPr="00977E7D" w:rsidRDefault="009173D4" w:rsidP="000A6323">
      <w:pPr>
        <w:pStyle w:val="Akapitzlist"/>
        <w:numPr>
          <w:ilvl w:val="0"/>
          <w:numId w:val="25"/>
        </w:numPr>
        <w:spacing w:before="240" w:after="240" w:line="360" w:lineRule="auto"/>
        <w:ind w:left="851" w:hanging="567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 xml:space="preserve">Wizyta fizjoterapeutyczna obejmuje wyłącznie czynności wynikające z </w:t>
      </w:r>
      <w:r w:rsidR="00C409D1" w:rsidRPr="00977E7D">
        <w:rPr>
          <w:rFonts w:ascii="Times New Roman" w:hAnsi="Times New Roman" w:cs="Times New Roman"/>
          <w:color w:val="auto"/>
        </w:rPr>
        <w:t xml:space="preserve">warunku </w:t>
      </w:r>
      <w:r w:rsidRPr="00977E7D">
        <w:rPr>
          <w:rFonts w:ascii="Times New Roman" w:hAnsi="Times New Roman" w:cs="Times New Roman"/>
          <w:color w:val="auto"/>
        </w:rPr>
        <w:t>wykonywania zawodu fizjoterapeuty.</w:t>
      </w:r>
    </w:p>
    <w:p w14:paraId="0D2193E9" w14:textId="77777777" w:rsidR="009173D4" w:rsidRPr="00977E7D" w:rsidRDefault="009173D4" w:rsidP="000A6323">
      <w:pPr>
        <w:pStyle w:val="Akapitzlist"/>
        <w:numPr>
          <w:ilvl w:val="0"/>
          <w:numId w:val="25"/>
        </w:numPr>
        <w:spacing w:before="240" w:after="240" w:line="360" w:lineRule="auto"/>
        <w:ind w:left="851" w:hanging="567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>Lista procedur dla uczestników Programu - osób usprawnianych w miejscu zamieszkania, obejmuje nie mniej niż 4 interwencje z niżej zamieszczonej listy, dostosowane do stanu funkcjonalnego i potrzeb zdrowotnych pacjenta:</w:t>
      </w:r>
    </w:p>
    <w:p w14:paraId="06BC77A5" w14:textId="2A3CB259" w:rsidR="009173D4" w:rsidRPr="00977E7D" w:rsidRDefault="0025409E" w:rsidP="000A6323">
      <w:pPr>
        <w:pStyle w:val="Akapitzlist"/>
        <w:spacing w:before="240" w:after="240"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>Ćwiczenia czynne wolne, usprawnianie czynne z oporem, ć</w:t>
      </w:r>
      <w:r w:rsidR="009173D4" w:rsidRPr="00977E7D">
        <w:rPr>
          <w:rFonts w:ascii="Times New Roman" w:hAnsi="Times New Roman" w:cs="Times New Roman"/>
          <w:color w:val="auto"/>
        </w:rPr>
        <w:t>wiczenia o</w:t>
      </w:r>
      <w:r w:rsidRPr="00977E7D">
        <w:rPr>
          <w:rFonts w:ascii="Times New Roman" w:hAnsi="Times New Roman" w:cs="Times New Roman"/>
          <w:color w:val="auto"/>
        </w:rPr>
        <w:t>gólnousprawniające indywidualne, trening stacyjny, trening marszowy, usprawnianie układu oddechowego, c</w:t>
      </w:r>
      <w:r w:rsidR="009173D4" w:rsidRPr="00977E7D">
        <w:rPr>
          <w:rFonts w:ascii="Times New Roman" w:hAnsi="Times New Roman" w:cs="Times New Roman"/>
          <w:color w:val="auto"/>
        </w:rPr>
        <w:t xml:space="preserve">zynne ćwiczenia oddechowe, </w:t>
      </w:r>
      <w:r w:rsidRPr="00977E7D">
        <w:rPr>
          <w:rFonts w:ascii="Times New Roman" w:hAnsi="Times New Roman" w:cs="Times New Roman"/>
          <w:color w:val="auto"/>
        </w:rPr>
        <w:t>ć</w:t>
      </w:r>
      <w:r w:rsidR="009173D4" w:rsidRPr="00977E7D">
        <w:rPr>
          <w:rFonts w:ascii="Times New Roman" w:hAnsi="Times New Roman" w:cs="Times New Roman"/>
          <w:color w:val="auto"/>
        </w:rPr>
        <w:t xml:space="preserve">wiczenia oddechowe czynne z </w:t>
      </w:r>
      <w:r w:rsidRPr="00977E7D">
        <w:rPr>
          <w:rFonts w:ascii="Times New Roman" w:hAnsi="Times New Roman" w:cs="Times New Roman"/>
          <w:color w:val="auto"/>
        </w:rPr>
        <w:t>oporem, nauka kaszlu i odkrztuszania, ćwiczenia równoważne, ćwiczenia samoobsługi, i</w:t>
      </w:r>
      <w:r w:rsidR="009173D4" w:rsidRPr="00977E7D">
        <w:rPr>
          <w:rFonts w:ascii="Times New Roman" w:hAnsi="Times New Roman" w:cs="Times New Roman"/>
          <w:color w:val="auto"/>
        </w:rPr>
        <w:t>nne ćwiczenia przywracające wydoln</w:t>
      </w:r>
      <w:r w:rsidRPr="00977E7D">
        <w:rPr>
          <w:rFonts w:ascii="Times New Roman" w:hAnsi="Times New Roman" w:cs="Times New Roman"/>
          <w:color w:val="auto"/>
        </w:rPr>
        <w:t>ość układu sercowo-naczyniowego, p</w:t>
      </w:r>
      <w:r w:rsidR="009173D4" w:rsidRPr="00977E7D">
        <w:rPr>
          <w:rFonts w:ascii="Times New Roman" w:hAnsi="Times New Roman" w:cs="Times New Roman"/>
          <w:color w:val="auto"/>
        </w:rPr>
        <w:t>ionizacja</w:t>
      </w:r>
      <w:r w:rsidRPr="00977E7D">
        <w:rPr>
          <w:rFonts w:ascii="Times New Roman" w:hAnsi="Times New Roman" w:cs="Times New Roman"/>
          <w:color w:val="auto"/>
        </w:rPr>
        <w:t>, n</w:t>
      </w:r>
      <w:r w:rsidR="009173D4" w:rsidRPr="00977E7D">
        <w:rPr>
          <w:rFonts w:ascii="Times New Roman" w:hAnsi="Times New Roman" w:cs="Times New Roman"/>
          <w:color w:val="auto"/>
        </w:rPr>
        <w:t>auka chodu</w:t>
      </w:r>
    </w:p>
    <w:p w14:paraId="0746A86C" w14:textId="4960C18E" w:rsidR="009173D4" w:rsidRPr="00977E7D" w:rsidRDefault="009173D4" w:rsidP="000A6323">
      <w:pPr>
        <w:pStyle w:val="Akapitzlist"/>
        <w:numPr>
          <w:ilvl w:val="0"/>
          <w:numId w:val="25"/>
        </w:numPr>
        <w:spacing w:before="240" w:after="240" w:line="360" w:lineRule="auto"/>
        <w:ind w:left="851" w:hanging="567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 xml:space="preserve"> Mogą zostać zastosowane zabiegi fizykalne i inne procedury fizjoterapeutyczne, wg indywidualnych wskazań, jeśli występuje uzasadnienie ich zastosowania ze względu na stan zdrowia i potrzeby pacjenta.</w:t>
      </w:r>
    </w:p>
    <w:p w14:paraId="3CB7E28B" w14:textId="5ECFFB27" w:rsidR="009173D4" w:rsidRPr="00977E7D" w:rsidRDefault="009173D4" w:rsidP="000A6323">
      <w:pPr>
        <w:pStyle w:val="Akapitzlist"/>
        <w:numPr>
          <w:ilvl w:val="0"/>
          <w:numId w:val="25"/>
        </w:numPr>
        <w:spacing w:before="240" w:after="240" w:line="360" w:lineRule="auto"/>
        <w:ind w:left="851" w:hanging="567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 xml:space="preserve">O zastosowaniu tych procedur decyduje prowadzący usprawnianie mgr fizjoterapii </w:t>
      </w:r>
      <w:r w:rsidR="000A6323">
        <w:rPr>
          <w:rFonts w:ascii="Times New Roman" w:hAnsi="Times New Roman" w:cs="Times New Roman"/>
          <w:color w:val="auto"/>
        </w:rPr>
        <w:br/>
      </w:r>
      <w:r w:rsidRPr="00977E7D">
        <w:rPr>
          <w:rFonts w:ascii="Times New Roman" w:hAnsi="Times New Roman" w:cs="Times New Roman"/>
          <w:color w:val="auto"/>
        </w:rPr>
        <w:t>z minimum 3 letnim doświadczeniem lub specjalista fizjoterapii, uzasadniając ich wybór w dokumentacji medycznej.</w:t>
      </w:r>
    </w:p>
    <w:p w14:paraId="757AC7E2" w14:textId="19F61EB1" w:rsidR="009173D4" w:rsidRPr="00977E7D" w:rsidRDefault="009173D4" w:rsidP="000A6323">
      <w:pPr>
        <w:pStyle w:val="Akapitzlist"/>
        <w:numPr>
          <w:ilvl w:val="0"/>
          <w:numId w:val="25"/>
        </w:numPr>
        <w:spacing w:before="240" w:after="240" w:line="360" w:lineRule="auto"/>
        <w:ind w:left="851" w:hanging="567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 xml:space="preserve">Jeden cykl rehabilitacyjny obejmuje 20 wizyt i trwa nie mniej niż 4 tygodnie, w </w:t>
      </w:r>
      <w:proofErr w:type="gramStart"/>
      <w:r w:rsidRPr="00977E7D">
        <w:rPr>
          <w:rFonts w:ascii="Times New Roman" w:hAnsi="Times New Roman" w:cs="Times New Roman"/>
          <w:color w:val="auto"/>
        </w:rPr>
        <w:t>trybie                                      ciągłym</w:t>
      </w:r>
      <w:proofErr w:type="gramEnd"/>
      <w:r w:rsidRPr="00977E7D">
        <w:rPr>
          <w:rFonts w:ascii="Times New Roman" w:hAnsi="Times New Roman" w:cs="Times New Roman"/>
          <w:color w:val="auto"/>
        </w:rPr>
        <w:t>.</w:t>
      </w:r>
    </w:p>
    <w:p w14:paraId="02531DB2" w14:textId="69C8FE48" w:rsidR="009173D4" w:rsidRPr="00977E7D" w:rsidRDefault="009173D4" w:rsidP="000A6323">
      <w:pPr>
        <w:pStyle w:val="Akapitzlist"/>
        <w:numPr>
          <w:ilvl w:val="0"/>
          <w:numId w:val="25"/>
        </w:numPr>
        <w:spacing w:before="240" w:after="240" w:line="360" w:lineRule="auto"/>
        <w:ind w:left="851" w:hanging="567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>Nie ma możliwości dzielenia cyklu rehabilitacji na części</w:t>
      </w:r>
      <w:r w:rsidR="0025409E" w:rsidRPr="00977E7D">
        <w:rPr>
          <w:rFonts w:ascii="Times New Roman" w:hAnsi="Times New Roman" w:cs="Times New Roman"/>
          <w:color w:val="auto"/>
        </w:rPr>
        <w:t>,</w:t>
      </w:r>
      <w:r w:rsidRPr="00977E7D">
        <w:rPr>
          <w:rFonts w:ascii="Times New Roman" w:hAnsi="Times New Roman" w:cs="Times New Roman"/>
          <w:color w:val="auto"/>
        </w:rPr>
        <w:t xml:space="preserve"> różnie rozłożone w czasie.</w:t>
      </w:r>
    </w:p>
    <w:p w14:paraId="49A6DB0E" w14:textId="77777777" w:rsidR="009173D4" w:rsidRPr="00977E7D" w:rsidRDefault="009173D4" w:rsidP="009173D4">
      <w:pPr>
        <w:spacing w:before="240" w:after="240"/>
        <w:ind w:firstLine="357"/>
        <w:jc w:val="both"/>
        <w:rPr>
          <w:rFonts w:ascii="Times New Roman" w:hAnsi="Times New Roman" w:cs="Times New Roman"/>
          <w:color w:val="auto"/>
        </w:rPr>
      </w:pPr>
    </w:p>
    <w:p w14:paraId="0E2781B3" w14:textId="1A3D212C" w:rsidR="009173D4" w:rsidRPr="000A6323" w:rsidRDefault="009173D4" w:rsidP="000A632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977E7D">
        <w:rPr>
          <w:rFonts w:ascii="Times New Roman" w:hAnsi="Times New Roman" w:cs="Times New Roman"/>
          <w:b/>
          <w:color w:val="auto"/>
        </w:rPr>
        <w:t>Realizacja fizjoterapii w warunkach domowych:</w:t>
      </w:r>
    </w:p>
    <w:p w14:paraId="1CA77B7C" w14:textId="77777777" w:rsidR="009173D4" w:rsidRPr="00977E7D" w:rsidRDefault="009173D4" w:rsidP="009173D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977E7D">
        <w:rPr>
          <w:rFonts w:ascii="Times New Roman" w:hAnsi="Times New Roman" w:cs="Times New Roman"/>
          <w:color w:val="auto"/>
        </w:rPr>
        <w:t>rekrutacja</w:t>
      </w:r>
      <w:proofErr w:type="gramEnd"/>
      <w:r w:rsidRPr="00977E7D">
        <w:rPr>
          <w:rFonts w:ascii="Times New Roman" w:hAnsi="Times New Roman" w:cs="Times New Roman"/>
          <w:color w:val="auto"/>
        </w:rPr>
        <w:t xml:space="preserve"> pacjenta:</w:t>
      </w:r>
    </w:p>
    <w:p w14:paraId="6038F426" w14:textId="77777777" w:rsidR="009173D4" w:rsidRPr="00977E7D" w:rsidRDefault="009173D4" w:rsidP="009173D4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977E7D">
        <w:rPr>
          <w:rFonts w:ascii="Times New Roman" w:hAnsi="Times New Roman" w:cs="Times New Roman"/>
          <w:color w:val="auto"/>
        </w:rPr>
        <w:t>pacjent</w:t>
      </w:r>
      <w:proofErr w:type="gramEnd"/>
      <w:r w:rsidRPr="00977E7D">
        <w:rPr>
          <w:rFonts w:ascii="Times New Roman" w:hAnsi="Times New Roman" w:cs="Times New Roman"/>
          <w:color w:val="auto"/>
        </w:rPr>
        <w:t xml:space="preserve"> wypełnia ankietę udostępnioną na stronie projektu lub</w:t>
      </w:r>
    </w:p>
    <w:p w14:paraId="03FB472D" w14:textId="77777777" w:rsidR="009173D4" w:rsidRPr="00977E7D" w:rsidRDefault="009173D4" w:rsidP="009173D4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977E7D">
        <w:rPr>
          <w:rFonts w:ascii="Times New Roman" w:hAnsi="Times New Roman" w:cs="Times New Roman"/>
          <w:color w:val="auto"/>
        </w:rPr>
        <w:t>zostaje</w:t>
      </w:r>
      <w:proofErr w:type="gramEnd"/>
      <w:r w:rsidRPr="00977E7D">
        <w:rPr>
          <w:rFonts w:ascii="Times New Roman" w:hAnsi="Times New Roman" w:cs="Times New Roman"/>
          <w:color w:val="auto"/>
        </w:rPr>
        <w:t xml:space="preserve"> skierowany przez współpracujący w projekcie POZ lub</w:t>
      </w:r>
    </w:p>
    <w:p w14:paraId="59E63601" w14:textId="77777777" w:rsidR="009173D4" w:rsidRPr="00977E7D" w:rsidRDefault="009173D4" w:rsidP="009173D4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977E7D">
        <w:rPr>
          <w:rFonts w:ascii="Times New Roman" w:hAnsi="Times New Roman" w:cs="Times New Roman"/>
          <w:color w:val="auto"/>
        </w:rPr>
        <w:t>rejestruje</w:t>
      </w:r>
      <w:proofErr w:type="gramEnd"/>
      <w:r w:rsidRPr="00977E7D">
        <w:rPr>
          <w:rFonts w:ascii="Times New Roman" w:hAnsi="Times New Roman" w:cs="Times New Roman"/>
          <w:color w:val="auto"/>
        </w:rPr>
        <w:t xml:space="preserve"> się telefonicznie w Centrum Diagnostycznym.</w:t>
      </w:r>
    </w:p>
    <w:p w14:paraId="6FB2A817" w14:textId="77777777" w:rsidR="009173D4" w:rsidRPr="00977E7D" w:rsidRDefault="009173D4" w:rsidP="009173D4">
      <w:pPr>
        <w:spacing w:line="360" w:lineRule="auto"/>
        <w:ind w:firstLine="357"/>
        <w:jc w:val="both"/>
        <w:rPr>
          <w:rFonts w:ascii="Times New Roman" w:hAnsi="Times New Roman" w:cs="Times New Roman"/>
          <w:color w:val="auto"/>
        </w:rPr>
      </w:pPr>
    </w:p>
    <w:p w14:paraId="33E7717E" w14:textId="77777777" w:rsidR="009173D4" w:rsidRPr="00977E7D" w:rsidRDefault="009173D4" w:rsidP="009173D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 xml:space="preserve">Po zarejestrowaniu ankiety w systemie projektu, lekarz Centrum Diagnostycznego udziela </w:t>
      </w:r>
      <w:proofErr w:type="spellStart"/>
      <w:r w:rsidRPr="00977E7D">
        <w:rPr>
          <w:rFonts w:ascii="Times New Roman" w:hAnsi="Times New Roman" w:cs="Times New Roman"/>
          <w:color w:val="auto"/>
        </w:rPr>
        <w:t>teleporady</w:t>
      </w:r>
      <w:proofErr w:type="spellEnd"/>
      <w:r w:rsidRPr="00977E7D">
        <w:rPr>
          <w:rFonts w:ascii="Times New Roman" w:hAnsi="Times New Roman" w:cs="Times New Roman"/>
          <w:color w:val="auto"/>
        </w:rPr>
        <w:t xml:space="preserve"> i po zebraniu wywiadu wskazującego na potrzebę rehabilitacji w warunkach </w:t>
      </w:r>
      <w:r w:rsidRPr="00977E7D">
        <w:rPr>
          <w:rFonts w:ascii="Times New Roman" w:hAnsi="Times New Roman" w:cs="Times New Roman"/>
          <w:color w:val="auto"/>
        </w:rPr>
        <w:lastRenderedPageBreak/>
        <w:t xml:space="preserve">domowych, wystawia skierowanie. </w:t>
      </w:r>
    </w:p>
    <w:p w14:paraId="50F9C16B" w14:textId="77777777" w:rsidR="009173D4" w:rsidRPr="00977E7D" w:rsidRDefault="009173D4" w:rsidP="009173D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 xml:space="preserve">Lekarz Centrum może również skierować pacjenta po badaniu w Centrum, jeśli istnieją wskazania do rehabilitacji domowej. </w:t>
      </w:r>
    </w:p>
    <w:p w14:paraId="187E0D20" w14:textId="77777777" w:rsidR="009173D4" w:rsidRPr="00977E7D" w:rsidRDefault="009173D4" w:rsidP="009173D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 xml:space="preserve">W wyjątkowych sytuacjach, lekarz POZ lub Centrum może skierować pacjenta bez wykonania badań podstawowych, jeśli </w:t>
      </w:r>
      <w:proofErr w:type="gramStart"/>
      <w:r w:rsidRPr="00977E7D">
        <w:rPr>
          <w:rFonts w:ascii="Times New Roman" w:hAnsi="Times New Roman" w:cs="Times New Roman"/>
          <w:color w:val="auto"/>
        </w:rPr>
        <w:t>uzna że</w:t>
      </w:r>
      <w:proofErr w:type="gramEnd"/>
      <w:r w:rsidRPr="00977E7D">
        <w:rPr>
          <w:rFonts w:ascii="Times New Roman" w:hAnsi="Times New Roman" w:cs="Times New Roman"/>
          <w:color w:val="auto"/>
        </w:rPr>
        <w:t xml:space="preserve"> ich wynik nie wnosi nic istotnego z punktu widzenia rehabilitacji w warunkach domowych u danego pacjenta. Fakt ten zostanie odnotowany w dokumentacji medycznej.</w:t>
      </w:r>
    </w:p>
    <w:p w14:paraId="36CA43A4" w14:textId="77777777" w:rsidR="009173D4" w:rsidRPr="00977E7D" w:rsidRDefault="009173D4" w:rsidP="009173D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 xml:space="preserve">Skierowanie na fizjoterapię w warunkach domowych zostaje zarejestrowane w Zakładzie Rehabilitacji w Pokoju lub w Opolskim Centrum Rehabilitacji w Korfantowie, a pacjent wpisywany jest na listę osób oczekujących w danym powiecie. </w:t>
      </w:r>
    </w:p>
    <w:p w14:paraId="0891BB34" w14:textId="77777777" w:rsidR="009173D4" w:rsidRPr="00977E7D" w:rsidRDefault="009173D4" w:rsidP="009173D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>Lista oczekujących prowadzona jest dla każdego powiatu oddzielnie.</w:t>
      </w:r>
    </w:p>
    <w:p w14:paraId="59C77E73" w14:textId="1C0E0EBB" w:rsidR="009173D4" w:rsidRPr="00977E7D" w:rsidRDefault="009173D4" w:rsidP="009173D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>Realizacja skierowania przez zespoły wyjazdowe odbywa się</w:t>
      </w:r>
      <w:r w:rsidR="00D92FEE" w:rsidRPr="00977E7D">
        <w:rPr>
          <w:rFonts w:ascii="Times New Roman" w:hAnsi="Times New Roman" w:cs="Times New Roman"/>
          <w:color w:val="auto"/>
        </w:rPr>
        <w:t xml:space="preserve"> zgodnie z kolejnością zgłoszeń jednocześnie w całym województwie.</w:t>
      </w:r>
    </w:p>
    <w:p w14:paraId="554AE355" w14:textId="31D2C861" w:rsidR="009173D4" w:rsidRPr="00977E7D" w:rsidRDefault="009173D4" w:rsidP="009173D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 xml:space="preserve">W przypadku </w:t>
      </w:r>
      <w:r w:rsidR="00D92FEE" w:rsidRPr="00977E7D">
        <w:rPr>
          <w:rFonts w:ascii="Times New Roman" w:hAnsi="Times New Roman" w:cs="Times New Roman"/>
          <w:color w:val="auto"/>
        </w:rPr>
        <w:t>małej liczby uczestników w jednym z powiatów zespół wyjazdowy z tego powiatu może świadczyć usługi zdrowotne przewidziane w Projekcie w innych powiatach, gdzie zapotrzebowanie na te usługi jest większe.</w:t>
      </w:r>
    </w:p>
    <w:p w14:paraId="350020C0" w14:textId="7C997A6F" w:rsidR="009173D4" w:rsidRPr="00977E7D" w:rsidRDefault="009173D4" w:rsidP="009173D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>Na pierwszej wizycie domowej dokonywana je</w:t>
      </w:r>
      <w:r w:rsidR="00D92FEE" w:rsidRPr="00977E7D">
        <w:rPr>
          <w:rFonts w:ascii="Times New Roman" w:hAnsi="Times New Roman" w:cs="Times New Roman"/>
          <w:color w:val="auto"/>
        </w:rPr>
        <w:t>st funkcjonalna ocena pacjenta oraz</w:t>
      </w:r>
      <w:r w:rsidRPr="00977E7D">
        <w:rPr>
          <w:rFonts w:ascii="Times New Roman" w:hAnsi="Times New Roman" w:cs="Times New Roman"/>
          <w:color w:val="auto"/>
        </w:rPr>
        <w:t xml:space="preserve"> </w:t>
      </w:r>
      <w:r w:rsidR="00D92FEE" w:rsidRPr="00977E7D">
        <w:rPr>
          <w:rFonts w:ascii="Times New Roman" w:hAnsi="Times New Roman" w:cs="Times New Roman"/>
          <w:color w:val="auto"/>
        </w:rPr>
        <w:t xml:space="preserve">w razie uzasadnionej potrzeby </w:t>
      </w:r>
      <w:r w:rsidRPr="00977E7D">
        <w:rPr>
          <w:rFonts w:ascii="Times New Roman" w:hAnsi="Times New Roman" w:cs="Times New Roman"/>
          <w:color w:val="auto"/>
        </w:rPr>
        <w:t xml:space="preserve">kwestionariuszowa ocena zdrowia psychicznego. </w:t>
      </w:r>
    </w:p>
    <w:p w14:paraId="60F53CAA" w14:textId="4D14B578" w:rsidR="009173D4" w:rsidRPr="00977E7D" w:rsidRDefault="009173D4" w:rsidP="009173D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 xml:space="preserve">Na kolejnych wizytach prowadzone jest zaplanowane przez fizjoterapeutę </w:t>
      </w:r>
      <w:r w:rsidR="00D92FEE" w:rsidRPr="00977E7D">
        <w:rPr>
          <w:rFonts w:ascii="Times New Roman" w:hAnsi="Times New Roman" w:cs="Times New Roman"/>
          <w:color w:val="auto"/>
        </w:rPr>
        <w:t xml:space="preserve">leczenie usprawniające </w:t>
      </w:r>
      <w:r w:rsidRPr="00977E7D">
        <w:rPr>
          <w:rFonts w:ascii="Times New Roman" w:hAnsi="Times New Roman" w:cs="Times New Roman"/>
          <w:color w:val="auto"/>
        </w:rPr>
        <w:t xml:space="preserve">oraz, jeśli </w:t>
      </w:r>
      <w:r w:rsidR="00D92FEE" w:rsidRPr="00977E7D">
        <w:rPr>
          <w:rFonts w:ascii="Times New Roman" w:hAnsi="Times New Roman" w:cs="Times New Roman"/>
          <w:color w:val="auto"/>
        </w:rPr>
        <w:t xml:space="preserve">jest </w:t>
      </w:r>
      <w:r w:rsidRPr="00977E7D">
        <w:rPr>
          <w:rFonts w:ascii="Times New Roman" w:hAnsi="Times New Roman" w:cs="Times New Roman"/>
          <w:color w:val="auto"/>
        </w:rPr>
        <w:t xml:space="preserve">wskazane – wsparcie psychologiczne. </w:t>
      </w:r>
    </w:p>
    <w:p w14:paraId="3B253A92" w14:textId="77777777" w:rsidR="009173D4" w:rsidRPr="00977E7D" w:rsidRDefault="009173D4" w:rsidP="009173D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>Na ostatniej wizycie przeprowadzana jest ocena efektów terapii.</w:t>
      </w:r>
    </w:p>
    <w:p w14:paraId="1E44D3B3" w14:textId="77777777" w:rsidR="009173D4" w:rsidRPr="00977E7D" w:rsidRDefault="009173D4" w:rsidP="009173D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 xml:space="preserve">W trakcie realizacji cyklu zabiegowego możliwe jest otrzymanie przepustki ze względu na ważne sprawy rodzinne, zaplanowane wizyty i konsultacje medyczne, pogorszenie się stanu zdrowia ( np. </w:t>
      </w:r>
      <w:proofErr w:type="gramStart"/>
      <w:r w:rsidRPr="00977E7D">
        <w:rPr>
          <w:rFonts w:ascii="Times New Roman" w:hAnsi="Times New Roman" w:cs="Times New Roman"/>
          <w:color w:val="auto"/>
        </w:rPr>
        <w:t xml:space="preserve">infekcje ), </w:t>
      </w:r>
      <w:proofErr w:type="gramEnd"/>
      <w:r w:rsidRPr="00977E7D">
        <w:rPr>
          <w:rFonts w:ascii="Times New Roman" w:hAnsi="Times New Roman" w:cs="Times New Roman"/>
          <w:color w:val="auto"/>
        </w:rPr>
        <w:t xml:space="preserve">wskazania lekarskie. </w:t>
      </w:r>
    </w:p>
    <w:p w14:paraId="517A39A4" w14:textId="77777777" w:rsidR="009173D4" w:rsidRPr="00977E7D" w:rsidRDefault="009173D4" w:rsidP="009173D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 xml:space="preserve">Przepustka może zostać udzielona na </w:t>
      </w:r>
      <w:r w:rsidRPr="00977E7D">
        <w:rPr>
          <w:rFonts w:ascii="Times New Roman" w:hAnsi="Times New Roman" w:cs="Times New Roman"/>
          <w:b/>
          <w:color w:val="auto"/>
        </w:rPr>
        <w:t>nie więcej</w:t>
      </w:r>
      <w:r w:rsidRPr="00977E7D">
        <w:rPr>
          <w:rFonts w:ascii="Times New Roman" w:hAnsi="Times New Roman" w:cs="Times New Roman"/>
          <w:color w:val="auto"/>
        </w:rPr>
        <w:t xml:space="preserve"> niż 5 dni zabiegowych i zostać zgłoszona nie później niż 24 godziny przed zaplanowaną absencją.</w:t>
      </w:r>
    </w:p>
    <w:p w14:paraId="59022A95" w14:textId="62681FCD" w:rsidR="009173D4" w:rsidRPr="00977E7D" w:rsidRDefault="009173D4" w:rsidP="009173D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77E7D">
        <w:rPr>
          <w:rFonts w:ascii="Times New Roman" w:hAnsi="Times New Roman" w:cs="Times New Roman"/>
          <w:color w:val="auto"/>
        </w:rPr>
        <w:t>Konieczność przedłużenia nieobecności na zajęciach fizjoterapeutycznych będzie skutkować zakończeniem udziału uczestnika w</w:t>
      </w:r>
      <w:r w:rsidR="00D92FEE" w:rsidRPr="00977E7D">
        <w:rPr>
          <w:rFonts w:ascii="Times New Roman" w:hAnsi="Times New Roman" w:cs="Times New Roman"/>
          <w:color w:val="auto"/>
        </w:rPr>
        <w:t xml:space="preserve"> projekcie na zasadach ogólnych określonych w Regulaminie Projektu.</w:t>
      </w:r>
    </w:p>
    <w:p w14:paraId="2E8290BD" w14:textId="77777777" w:rsidR="00D92FEE" w:rsidRPr="00977E7D" w:rsidRDefault="00D92FEE" w:rsidP="009173D4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4472847" w14:textId="77777777" w:rsidR="009173D4" w:rsidRPr="00977E7D" w:rsidRDefault="009173D4" w:rsidP="009173D4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977E7D">
        <w:rPr>
          <w:rFonts w:ascii="Times New Roman" w:hAnsi="Times New Roman" w:cs="Times New Roman"/>
          <w:b/>
          <w:bCs/>
          <w:color w:val="auto"/>
        </w:rPr>
        <w:t>Zakończenie udziału w rehabilitacji domowej</w:t>
      </w:r>
    </w:p>
    <w:p w14:paraId="38E0E2DE" w14:textId="107C0191" w:rsidR="009173D4" w:rsidRPr="00977E7D" w:rsidRDefault="009173D4" w:rsidP="009173D4">
      <w:pPr>
        <w:spacing w:line="360" w:lineRule="auto"/>
        <w:ind w:firstLine="357"/>
        <w:jc w:val="both"/>
        <w:rPr>
          <w:rFonts w:ascii="Times New Roman" w:hAnsi="Times New Roman" w:cs="Times New Roman"/>
          <w:iCs/>
          <w:color w:val="auto"/>
        </w:rPr>
      </w:pPr>
      <w:r w:rsidRPr="00977E7D">
        <w:rPr>
          <w:rFonts w:ascii="Times New Roman" w:hAnsi="Times New Roman" w:cs="Times New Roman"/>
          <w:iCs/>
          <w:color w:val="auto"/>
        </w:rPr>
        <w:t>Zakończenie udziału uczestnika w rehabilitacji domowej jest tożsame z zakończeniem udziału uczestnika w projekcie i określa go o</w:t>
      </w:r>
      <w:r w:rsidR="00D92FEE" w:rsidRPr="00977E7D">
        <w:rPr>
          <w:rFonts w:ascii="Times New Roman" w:hAnsi="Times New Roman" w:cs="Times New Roman"/>
          <w:iCs/>
          <w:color w:val="auto"/>
        </w:rPr>
        <w:t>gólny regulamin uczestnictwa w P</w:t>
      </w:r>
      <w:r w:rsidRPr="00977E7D">
        <w:rPr>
          <w:rFonts w:ascii="Times New Roman" w:hAnsi="Times New Roman" w:cs="Times New Roman"/>
          <w:iCs/>
          <w:color w:val="auto"/>
        </w:rPr>
        <w:t>r</w:t>
      </w:r>
      <w:bookmarkStart w:id="0" w:name="_GoBack"/>
      <w:bookmarkEnd w:id="0"/>
      <w:r w:rsidRPr="00977E7D">
        <w:rPr>
          <w:rFonts w:ascii="Times New Roman" w:hAnsi="Times New Roman" w:cs="Times New Roman"/>
          <w:iCs/>
          <w:color w:val="auto"/>
        </w:rPr>
        <w:t>ojekcie.</w:t>
      </w:r>
    </w:p>
    <w:sectPr w:rsidR="009173D4" w:rsidRPr="00977E7D" w:rsidSect="00621B3C">
      <w:headerReference w:type="default" r:id="rId7"/>
      <w:footerReference w:type="default" r:id="rId8"/>
      <w:pgSz w:w="11906" w:h="16838" w:code="9"/>
      <w:pgMar w:top="567" w:right="1134" w:bottom="284" w:left="1418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3790E" w14:textId="77777777" w:rsidR="008F4B9B" w:rsidRDefault="008F4B9B" w:rsidP="00B17278">
      <w:r>
        <w:separator/>
      </w:r>
    </w:p>
  </w:endnote>
  <w:endnote w:type="continuationSeparator" w:id="0">
    <w:p w14:paraId="2F208C5B" w14:textId="77777777" w:rsidR="008F4B9B" w:rsidRDefault="008F4B9B" w:rsidP="00B1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BA0C8" w14:textId="70CF16D9" w:rsidR="00927895" w:rsidRPr="00927895" w:rsidRDefault="003A4173" w:rsidP="00F06655">
    <w:pPr>
      <w:pStyle w:val="Stopka"/>
      <w:rPr>
        <w:rFonts w:ascii="Times New Roman" w:hAnsi="Times New Roman" w:cs="Times New Roman"/>
        <w:i/>
        <w:iCs/>
        <w:sz w:val="18"/>
      </w:rPr>
    </w:pPr>
    <w:r>
      <w:rPr>
        <w:noProof/>
        <w:lang w:eastAsia="pl-PL" w:bidi="ar-SA"/>
      </w:rPr>
      <w:drawing>
        <wp:inline distT="0" distB="0" distL="0" distR="0" wp14:anchorId="53AC8668" wp14:editId="1CAD27AA">
          <wp:extent cx="1040130" cy="252095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90CA51" w14:textId="77777777" w:rsidR="00927895" w:rsidRDefault="009278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1EA50" w14:textId="77777777" w:rsidR="008F4B9B" w:rsidRDefault="008F4B9B" w:rsidP="00B17278">
      <w:r>
        <w:separator/>
      </w:r>
    </w:p>
  </w:footnote>
  <w:footnote w:type="continuationSeparator" w:id="0">
    <w:p w14:paraId="5A1D77AE" w14:textId="77777777" w:rsidR="008F4B9B" w:rsidRDefault="008F4B9B" w:rsidP="00B17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23D87" w14:textId="77777777" w:rsidR="007C7402" w:rsidRDefault="007C7402" w:rsidP="007C7402">
    <w:pPr>
      <w:jc w:val="center"/>
      <w:rPr>
        <w:rFonts w:ascii="Times New Roman" w:hAnsi="Times New Roman" w:cs="Times New Roman"/>
        <w:i/>
        <w:sz w:val="14"/>
        <w:szCs w:val="14"/>
      </w:rPr>
    </w:pPr>
    <w:r>
      <w:rPr>
        <w:rFonts w:ascii="Cambria" w:hAnsi="Cambria"/>
        <w:i/>
        <w:noProof/>
        <w:lang w:eastAsia="pl-PL" w:bidi="ar-SA"/>
      </w:rPr>
      <w:drawing>
        <wp:inline distT="0" distB="0" distL="0" distR="0" wp14:anchorId="695C6182" wp14:editId="1815B1C3">
          <wp:extent cx="5841854" cy="457200"/>
          <wp:effectExtent l="0" t="0" r="698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524" cy="506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4F3CF" w14:textId="5BAF2647" w:rsidR="007C7402" w:rsidRDefault="007C7402" w:rsidP="007C7402">
    <w:pPr>
      <w:pStyle w:val="Nagwek"/>
    </w:pPr>
    <w:r w:rsidRPr="003E3409">
      <w:rPr>
        <w:rFonts w:ascii="Times New Roman" w:hAnsi="Times New Roman" w:cs="Times New Roman"/>
        <w:i/>
        <w:sz w:val="16"/>
        <w:szCs w:val="14"/>
      </w:rPr>
      <w:t>Tytuł projektu: Rehabilitacja osób z deficytami zdrowotnymi wywołanymi przez COVID-19 w województwie opolskim – projekt pilotażowy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1AF2"/>
    <w:multiLevelType w:val="multilevel"/>
    <w:tmpl w:val="E192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E5333"/>
    <w:multiLevelType w:val="hybridMultilevel"/>
    <w:tmpl w:val="42342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A3428D8"/>
    <w:multiLevelType w:val="hybridMultilevel"/>
    <w:tmpl w:val="5B02BEC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64C5D"/>
    <w:multiLevelType w:val="hybridMultilevel"/>
    <w:tmpl w:val="D62CEB6A"/>
    <w:lvl w:ilvl="0" w:tplc="ED00DB40">
      <w:start w:val="1"/>
      <w:numFmt w:val="decimal"/>
      <w:lvlText w:val="%1."/>
      <w:lvlJc w:val="left"/>
      <w:pPr>
        <w:ind w:left="1307" w:hanging="360"/>
      </w:pPr>
    </w:lvl>
    <w:lvl w:ilvl="1" w:tplc="04150019">
      <w:start w:val="1"/>
      <w:numFmt w:val="lowerLetter"/>
      <w:lvlText w:val="%2."/>
      <w:lvlJc w:val="left"/>
      <w:pPr>
        <w:ind w:left="2027" w:hanging="360"/>
      </w:pPr>
    </w:lvl>
    <w:lvl w:ilvl="2" w:tplc="0415001B">
      <w:start w:val="1"/>
      <w:numFmt w:val="lowerRoman"/>
      <w:lvlText w:val="%3."/>
      <w:lvlJc w:val="right"/>
      <w:pPr>
        <w:ind w:left="2747" w:hanging="180"/>
      </w:pPr>
    </w:lvl>
    <w:lvl w:ilvl="3" w:tplc="0415000F">
      <w:start w:val="1"/>
      <w:numFmt w:val="decimal"/>
      <w:lvlText w:val="%4."/>
      <w:lvlJc w:val="left"/>
      <w:pPr>
        <w:ind w:left="3467" w:hanging="360"/>
      </w:pPr>
    </w:lvl>
    <w:lvl w:ilvl="4" w:tplc="04150019">
      <w:start w:val="1"/>
      <w:numFmt w:val="lowerLetter"/>
      <w:lvlText w:val="%5."/>
      <w:lvlJc w:val="left"/>
      <w:pPr>
        <w:ind w:left="4187" w:hanging="360"/>
      </w:pPr>
    </w:lvl>
    <w:lvl w:ilvl="5" w:tplc="0415001B">
      <w:start w:val="1"/>
      <w:numFmt w:val="lowerRoman"/>
      <w:lvlText w:val="%6."/>
      <w:lvlJc w:val="right"/>
      <w:pPr>
        <w:ind w:left="4907" w:hanging="180"/>
      </w:pPr>
    </w:lvl>
    <w:lvl w:ilvl="6" w:tplc="0415000F">
      <w:start w:val="1"/>
      <w:numFmt w:val="decimal"/>
      <w:lvlText w:val="%7."/>
      <w:lvlJc w:val="left"/>
      <w:pPr>
        <w:ind w:left="5627" w:hanging="360"/>
      </w:pPr>
    </w:lvl>
    <w:lvl w:ilvl="7" w:tplc="04150019">
      <w:start w:val="1"/>
      <w:numFmt w:val="lowerLetter"/>
      <w:lvlText w:val="%8."/>
      <w:lvlJc w:val="left"/>
      <w:pPr>
        <w:ind w:left="6347" w:hanging="360"/>
      </w:pPr>
    </w:lvl>
    <w:lvl w:ilvl="8" w:tplc="0415001B">
      <w:start w:val="1"/>
      <w:numFmt w:val="lowerRoman"/>
      <w:lvlText w:val="%9."/>
      <w:lvlJc w:val="right"/>
      <w:pPr>
        <w:ind w:left="7067" w:hanging="180"/>
      </w:pPr>
    </w:lvl>
  </w:abstractNum>
  <w:abstractNum w:abstractNumId="5" w15:restartNumberingAfterBreak="0">
    <w:nsid w:val="184C5DC7"/>
    <w:multiLevelType w:val="hybridMultilevel"/>
    <w:tmpl w:val="FAE489B6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46C6"/>
    <w:multiLevelType w:val="hybridMultilevel"/>
    <w:tmpl w:val="C4A6BA78"/>
    <w:lvl w:ilvl="0" w:tplc="0B68D0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3540C"/>
    <w:multiLevelType w:val="hybridMultilevel"/>
    <w:tmpl w:val="545CCD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9" w15:restartNumberingAfterBreak="0">
    <w:nsid w:val="27AD451B"/>
    <w:multiLevelType w:val="hybridMultilevel"/>
    <w:tmpl w:val="AB80CD3A"/>
    <w:lvl w:ilvl="0" w:tplc="F81AB14C">
      <w:start w:val="1"/>
      <w:numFmt w:val="upperRoman"/>
      <w:lvlText w:val="%1."/>
      <w:lvlJc w:val="left"/>
      <w:pPr>
        <w:ind w:left="2847" w:hanging="720"/>
      </w:pPr>
      <w:rPr>
        <w:rFonts w:hint="default"/>
        <w:b/>
      </w:rPr>
    </w:lvl>
    <w:lvl w:ilvl="1" w:tplc="F4BA482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</w:rPr>
    </w:lvl>
    <w:lvl w:ilvl="2" w:tplc="B54805E4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D44C1A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C611F"/>
    <w:multiLevelType w:val="multilevel"/>
    <w:tmpl w:val="420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02548FD"/>
    <w:multiLevelType w:val="hybridMultilevel"/>
    <w:tmpl w:val="99FCD040"/>
    <w:lvl w:ilvl="0" w:tplc="BC36062A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22C6CCA"/>
    <w:multiLevelType w:val="hybridMultilevel"/>
    <w:tmpl w:val="AF9EF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6379E"/>
    <w:multiLevelType w:val="hybridMultilevel"/>
    <w:tmpl w:val="CA5A931E"/>
    <w:lvl w:ilvl="0" w:tplc="EBB405FA">
      <w:start w:val="1"/>
      <w:numFmt w:val="decimal"/>
      <w:lvlText w:val="%1."/>
      <w:lvlJc w:val="left"/>
      <w:pPr>
        <w:ind w:left="947" w:hanging="59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E14B6"/>
    <w:multiLevelType w:val="hybridMultilevel"/>
    <w:tmpl w:val="F82C4B72"/>
    <w:lvl w:ilvl="0" w:tplc="8CA880E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F58AB"/>
    <w:multiLevelType w:val="hybridMultilevel"/>
    <w:tmpl w:val="6E16A446"/>
    <w:lvl w:ilvl="0" w:tplc="7204794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0F0C1C"/>
    <w:multiLevelType w:val="multilevel"/>
    <w:tmpl w:val="97947E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8D94675"/>
    <w:multiLevelType w:val="hybridMultilevel"/>
    <w:tmpl w:val="B1DE0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0" w15:restartNumberingAfterBreak="0">
    <w:nsid w:val="700D77E5"/>
    <w:multiLevelType w:val="hybridMultilevel"/>
    <w:tmpl w:val="6E16A446"/>
    <w:lvl w:ilvl="0" w:tplc="7204794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986ED6"/>
    <w:multiLevelType w:val="hybridMultilevel"/>
    <w:tmpl w:val="BB24C3F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8"/>
  </w:num>
  <w:num w:numId="5">
    <w:abstractNumId w:val="5"/>
  </w:num>
  <w:num w:numId="6">
    <w:abstractNumId w:val="12"/>
  </w:num>
  <w:num w:numId="7">
    <w:abstractNumId w:val="3"/>
  </w:num>
  <w:num w:numId="8">
    <w:abstractNumId w:val="0"/>
  </w:num>
  <w:num w:numId="9">
    <w:abstractNumId w:val="2"/>
  </w:num>
  <w:num w:numId="10">
    <w:abstractNumId w:val="19"/>
  </w:num>
  <w:num w:numId="11">
    <w:abstractNumId w:val="8"/>
  </w:num>
  <w:num w:numId="12">
    <w:abstractNumId w:val="14"/>
  </w:num>
  <w:num w:numId="13">
    <w:abstractNumId w:val="1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7"/>
  </w:num>
  <w:num w:numId="23">
    <w:abstractNumId w:val="21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C8"/>
    <w:rsid w:val="0005720D"/>
    <w:rsid w:val="000761A6"/>
    <w:rsid w:val="000A6323"/>
    <w:rsid w:val="000F2151"/>
    <w:rsid w:val="00164A35"/>
    <w:rsid w:val="00200E60"/>
    <w:rsid w:val="0025409E"/>
    <w:rsid w:val="00266BC8"/>
    <w:rsid w:val="002F4D4A"/>
    <w:rsid w:val="003A4173"/>
    <w:rsid w:val="003E3409"/>
    <w:rsid w:val="003E45F3"/>
    <w:rsid w:val="004544D1"/>
    <w:rsid w:val="004603DF"/>
    <w:rsid w:val="004F2AF0"/>
    <w:rsid w:val="0050027B"/>
    <w:rsid w:val="005067CE"/>
    <w:rsid w:val="005077B4"/>
    <w:rsid w:val="005115A1"/>
    <w:rsid w:val="005245B5"/>
    <w:rsid w:val="00577B6A"/>
    <w:rsid w:val="0058436E"/>
    <w:rsid w:val="005B61DE"/>
    <w:rsid w:val="00621B3C"/>
    <w:rsid w:val="00623DB3"/>
    <w:rsid w:val="00634394"/>
    <w:rsid w:val="006C5995"/>
    <w:rsid w:val="006F2DD6"/>
    <w:rsid w:val="00701EE3"/>
    <w:rsid w:val="00763D37"/>
    <w:rsid w:val="00793AC3"/>
    <w:rsid w:val="007C7402"/>
    <w:rsid w:val="007D587D"/>
    <w:rsid w:val="007E0C4B"/>
    <w:rsid w:val="0080651F"/>
    <w:rsid w:val="00895008"/>
    <w:rsid w:val="008B156A"/>
    <w:rsid w:val="008F4B9B"/>
    <w:rsid w:val="00911664"/>
    <w:rsid w:val="009173D4"/>
    <w:rsid w:val="00927895"/>
    <w:rsid w:val="00943108"/>
    <w:rsid w:val="00966EC5"/>
    <w:rsid w:val="00977E7D"/>
    <w:rsid w:val="00A84FFF"/>
    <w:rsid w:val="00AD0640"/>
    <w:rsid w:val="00B17278"/>
    <w:rsid w:val="00B33EAD"/>
    <w:rsid w:val="00B8573E"/>
    <w:rsid w:val="00BD0972"/>
    <w:rsid w:val="00BE45FD"/>
    <w:rsid w:val="00BF23E1"/>
    <w:rsid w:val="00BF364D"/>
    <w:rsid w:val="00C31B04"/>
    <w:rsid w:val="00C409D1"/>
    <w:rsid w:val="00C73EC1"/>
    <w:rsid w:val="00C80345"/>
    <w:rsid w:val="00CF05BE"/>
    <w:rsid w:val="00D03113"/>
    <w:rsid w:val="00D5570E"/>
    <w:rsid w:val="00D71668"/>
    <w:rsid w:val="00D83E0F"/>
    <w:rsid w:val="00D91EC1"/>
    <w:rsid w:val="00D92FEE"/>
    <w:rsid w:val="00DC377B"/>
    <w:rsid w:val="00DE2F91"/>
    <w:rsid w:val="00E26248"/>
    <w:rsid w:val="00E720D4"/>
    <w:rsid w:val="00E93305"/>
    <w:rsid w:val="00F0329C"/>
    <w:rsid w:val="00F06655"/>
    <w:rsid w:val="00F234B9"/>
    <w:rsid w:val="00F32817"/>
    <w:rsid w:val="00F739BF"/>
    <w:rsid w:val="00F77D37"/>
    <w:rsid w:val="00F849C8"/>
    <w:rsid w:val="00F91C1A"/>
    <w:rsid w:val="00FA10DA"/>
    <w:rsid w:val="00FC1FFA"/>
    <w:rsid w:val="00FC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E91329"/>
  <w15:chartTrackingRefBased/>
  <w15:docId w15:val="{8CD8091F-C84B-43A3-B3E6-ADBD90B4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3D4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2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7278"/>
  </w:style>
  <w:style w:type="paragraph" w:styleId="Stopka">
    <w:name w:val="footer"/>
    <w:basedOn w:val="Normalny"/>
    <w:link w:val="StopkaZnak"/>
    <w:uiPriority w:val="99"/>
    <w:unhideWhenUsed/>
    <w:rsid w:val="00B172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278"/>
  </w:style>
  <w:style w:type="paragraph" w:styleId="Legenda">
    <w:name w:val="caption"/>
    <w:basedOn w:val="Normalny"/>
    <w:next w:val="Normalny"/>
    <w:qFormat/>
    <w:rsid w:val="00634394"/>
    <w:rPr>
      <w:rFonts w:ascii="Courier New" w:eastAsia="Times New Roman" w:hAnsi="Courier New" w:cs="Times New Roman"/>
      <w:b/>
      <w:szCs w:val="20"/>
      <w:lang w:eastAsia="pl-PL"/>
    </w:rPr>
  </w:style>
  <w:style w:type="paragraph" w:customStyle="1" w:styleId="Default">
    <w:name w:val="Default"/>
    <w:rsid w:val="00E933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rsid w:val="00943108"/>
    <w:rPr>
      <w:color w:val="0000FF"/>
      <w:u w:val="single"/>
    </w:rPr>
  </w:style>
  <w:style w:type="paragraph" w:styleId="Bezodstpw">
    <w:name w:val="No Spacing"/>
    <w:uiPriority w:val="1"/>
    <w:qFormat/>
    <w:rsid w:val="0094310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0651F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2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Jonienc</dc:creator>
  <cp:keywords/>
  <dc:description/>
  <cp:lastModifiedBy>Izabela Damboń-Kandziora</cp:lastModifiedBy>
  <cp:revision>8</cp:revision>
  <cp:lastPrinted>2022-03-11T08:43:00Z</cp:lastPrinted>
  <dcterms:created xsi:type="dcterms:W3CDTF">2022-04-21T09:38:00Z</dcterms:created>
  <dcterms:modified xsi:type="dcterms:W3CDTF">2022-05-15T21:43:00Z</dcterms:modified>
</cp:coreProperties>
</file>